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C1652AE" w14:textId="77777777" w:rsidR="009D1372" w:rsidRPr="001A1225" w:rsidRDefault="009D1372" w:rsidP="009D137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</w:rPr>
        <w:t>BGK.2710.1.2021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725FB88" w14:textId="77777777" w:rsidR="00700952" w:rsidRPr="009D1372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D1372">
        <w:rPr>
          <w:rFonts w:ascii="Cambria" w:hAnsi="Cambria"/>
          <w:b/>
          <w:szCs w:val="24"/>
          <w:u w:val="single"/>
        </w:rPr>
        <w:t>ZAMAWIAJĄCY:</w:t>
      </w:r>
    </w:p>
    <w:p w14:paraId="37B46513" w14:textId="77777777" w:rsidR="009D1372" w:rsidRP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  <w:lang w:eastAsia="pl-PL"/>
        </w:rPr>
      </w:pPr>
      <w:r w:rsidRPr="009D1372">
        <w:rPr>
          <w:rFonts w:ascii="Cambria" w:hAnsi="Cambria" w:cs="Arial"/>
          <w:b/>
          <w:bCs/>
          <w:color w:val="000000" w:themeColor="text1"/>
        </w:rPr>
        <w:t xml:space="preserve">Gmina Łukowa </w:t>
      </w:r>
      <w:r w:rsidRPr="009D1372">
        <w:rPr>
          <w:rFonts w:ascii="Cambria" w:hAnsi="Cambria" w:cs="Arial"/>
          <w:bCs/>
          <w:color w:val="000000" w:themeColor="text1"/>
        </w:rPr>
        <w:t>zwana dalej</w:t>
      </w:r>
      <w:r w:rsidRPr="009D137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D1372">
        <w:rPr>
          <w:rFonts w:ascii="Cambria" w:hAnsi="Cambria" w:cs="Arial"/>
          <w:bCs/>
          <w:color w:val="000000" w:themeColor="text1"/>
        </w:rPr>
        <w:t>„Zamawiającym”</w:t>
      </w:r>
    </w:p>
    <w:p w14:paraId="1E964FF6" w14:textId="77777777" w:rsidR="009D1372" w:rsidRP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9D1372">
        <w:rPr>
          <w:rFonts w:ascii="Cambria" w:hAnsi="Cambria" w:cs="Arial"/>
          <w:bCs/>
          <w:color w:val="000000" w:themeColor="text1"/>
        </w:rPr>
        <w:t>Łukowa 262, 23-412 Łukowa,</w:t>
      </w:r>
    </w:p>
    <w:p w14:paraId="078663D7" w14:textId="77777777" w:rsidR="009D1372" w:rsidRP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9D1372">
        <w:rPr>
          <w:rFonts w:ascii="Cambria" w:hAnsi="Cambria" w:cs="Arial"/>
          <w:bCs/>
          <w:color w:val="000000" w:themeColor="text1"/>
        </w:rPr>
        <w:t>NIP: 9181988898, REGON: 950369126</w:t>
      </w:r>
    </w:p>
    <w:p w14:paraId="49B0EFEB" w14:textId="77777777" w:rsidR="009D1372" w:rsidRP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9D1372">
        <w:rPr>
          <w:rFonts w:ascii="Cambria" w:hAnsi="Cambria" w:cs="Arial"/>
          <w:bCs/>
          <w:color w:val="000000" w:themeColor="text1"/>
        </w:rPr>
        <w:t xml:space="preserve">Nr telefonu: +48 (84) 6874 002, nr faksu: +48 (84) </w:t>
      </w:r>
      <w:r w:rsidRPr="009D1372">
        <w:rPr>
          <w:rStyle w:val="Hipercze"/>
          <w:rFonts w:ascii="Cambria" w:hAnsi="Cambria" w:cs="Arial"/>
          <w:bCs/>
          <w:color w:val="000000" w:themeColor="text1"/>
        </w:rPr>
        <w:t>6874 045</w:t>
      </w:r>
    </w:p>
    <w:p w14:paraId="23F0E8C8" w14:textId="77777777" w:rsidR="009D1372" w:rsidRP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70C0"/>
        </w:rPr>
      </w:pPr>
      <w:r w:rsidRPr="009D137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D1372">
        <w:rPr>
          <w:rFonts w:ascii="Cambria" w:hAnsi="Cambria"/>
          <w:color w:val="0070C0"/>
          <w:u w:val="single"/>
        </w:rPr>
        <w:t>sekretariat@lukowa.pl</w:t>
      </w:r>
    </w:p>
    <w:p w14:paraId="6C1F1566" w14:textId="77777777" w:rsidR="009D1372" w:rsidRP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/>
          <w:color w:val="00B050"/>
          <w:u w:val="single"/>
        </w:rPr>
      </w:pPr>
      <w:r w:rsidRPr="009D1372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D1372">
        <w:rPr>
          <w:rFonts w:ascii="Cambria" w:hAnsi="Cambria"/>
          <w:color w:val="0070C0"/>
          <w:u w:val="single"/>
        </w:rPr>
        <w:t>http://www.uglukowa.bip.lubelskie.pl</w:t>
      </w:r>
    </w:p>
    <w:p w14:paraId="7F84D499" w14:textId="77777777" w:rsidR="009D1372" w:rsidRPr="006B074D" w:rsidRDefault="009D1372" w:rsidP="009D1372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bookmarkStart w:id="1" w:name="_GoBack"/>
      <w:bookmarkEnd w:id="1"/>
      <w:r w:rsidRPr="006B074D">
        <w:rPr>
          <w:rFonts w:ascii="Cambria" w:hAnsi="Cambria" w:cs="Arial"/>
          <w:bCs/>
        </w:rPr>
        <w:t xml:space="preserve">Strona internetowa prowadzonego postępowania na której udostępniane </w:t>
      </w:r>
      <w:r w:rsidRPr="006B074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B074D">
        <w:rPr>
          <w:rFonts w:ascii="Cambria" w:hAnsi="Cambria"/>
          <w:color w:val="0070C0"/>
          <w:u w:val="single"/>
        </w:rPr>
        <w:t>http://www.uglukowa.bip.lubelskie.pl</w:t>
      </w:r>
    </w:p>
    <w:p w14:paraId="25DCFD2D" w14:textId="77777777" w:rsidR="009D1372" w:rsidRDefault="009D1372" w:rsidP="009D137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6B074D">
        <w:rPr>
          <w:rFonts w:ascii="Cambria" w:hAnsi="Cambria" w:cs="Arial"/>
          <w:bCs/>
        </w:rPr>
        <w:t xml:space="preserve">Elektroniczna Skrzynka Podawcza: </w:t>
      </w:r>
      <w:r w:rsidRPr="006B074D">
        <w:rPr>
          <w:rFonts w:ascii="Cambria" w:hAnsi="Cambria"/>
          <w:color w:val="0070C0"/>
        </w:rPr>
        <w:t>/</w:t>
      </w:r>
      <w:proofErr w:type="spellStart"/>
      <w:r w:rsidRPr="006B074D">
        <w:rPr>
          <w:rFonts w:ascii="Cambria" w:hAnsi="Cambria"/>
          <w:color w:val="0070C0"/>
        </w:rPr>
        <w:t>UGLukowa</w:t>
      </w:r>
      <w:proofErr w:type="spellEnd"/>
      <w:r w:rsidRPr="006B074D">
        <w:rPr>
          <w:rFonts w:ascii="Cambria" w:hAnsi="Cambria"/>
          <w:color w:val="0070C0"/>
        </w:rPr>
        <w:t>/</w:t>
      </w:r>
      <w:proofErr w:type="spellStart"/>
      <w:r w:rsidRPr="006B074D">
        <w:rPr>
          <w:rFonts w:ascii="Cambria" w:hAnsi="Cambria"/>
          <w:color w:val="0070C0"/>
        </w:rPr>
        <w:t>SkrytkaESP</w:t>
      </w:r>
      <w:proofErr w:type="spellEnd"/>
      <w:r w:rsidRPr="006B074D">
        <w:rPr>
          <w:rFonts w:ascii="Cambria" w:hAnsi="Cambria"/>
          <w:color w:val="0070C0"/>
        </w:rPr>
        <w:t xml:space="preserve"> </w:t>
      </w:r>
      <w:r w:rsidRPr="006B074D">
        <w:rPr>
          <w:rFonts w:ascii="Cambria" w:hAnsi="Cambria" w:cs="Arial"/>
          <w:bCs/>
        </w:rPr>
        <w:t xml:space="preserve">znajdująca się na platformie </w:t>
      </w:r>
      <w:proofErr w:type="spellStart"/>
      <w:r w:rsidRPr="006B074D">
        <w:rPr>
          <w:rFonts w:ascii="Cambria" w:hAnsi="Cambria" w:cs="Arial"/>
          <w:bCs/>
        </w:rPr>
        <w:t>ePUAP</w:t>
      </w:r>
      <w:proofErr w:type="spellEnd"/>
      <w:r w:rsidRPr="006B074D">
        <w:rPr>
          <w:rFonts w:ascii="Cambria" w:hAnsi="Cambria" w:cs="Arial"/>
          <w:bCs/>
        </w:rPr>
        <w:t xml:space="preserve"> pod adresem </w:t>
      </w:r>
      <w:r w:rsidRPr="006B074D">
        <w:rPr>
          <w:rFonts w:ascii="Cambria" w:hAnsi="Cambria" w:cs="Arial"/>
          <w:bCs/>
          <w:color w:val="0070C0"/>
          <w:u w:val="single"/>
        </w:rPr>
        <w:t>https://epuap.gov.pl/wps/portal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B7284D0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bookmarkStart w:id="2" w:name="_Hlk69392861"/>
      <w:r w:rsidR="009D1372" w:rsidRPr="00287B22">
        <w:rPr>
          <w:rFonts w:ascii="Cambria" w:eastAsia="Times New Roman" w:hAnsi="Cambria"/>
          <w:b/>
          <w:bCs/>
          <w:i/>
          <w:iCs/>
          <w:color w:val="000000"/>
        </w:rPr>
        <w:t>Przebudowa - modernizacja drogi gminnej Nr 113378L w Łukowej, dz. nr 113, na odcinku od km 0+195,00 do km 0+845,00</w:t>
      </w:r>
      <w:bookmarkEnd w:id="2"/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9D1372">
        <w:rPr>
          <w:rFonts w:ascii="Cambria" w:hAnsi="Cambria"/>
          <w:b/>
        </w:rPr>
        <w:t>Łukowa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24079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4B7B4" w14:textId="77777777" w:rsidR="00240796" w:rsidRDefault="00240796" w:rsidP="00AF0EDA">
      <w:r>
        <w:separator/>
      </w:r>
    </w:p>
  </w:endnote>
  <w:endnote w:type="continuationSeparator" w:id="0">
    <w:p w14:paraId="694786EB" w14:textId="77777777" w:rsidR="00240796" w:rsidRDefault="002407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EB24D" w14:textId="77777777" w:rsidR="00240796" w:rsidRDefault="00240796" w:rsidP="00AF0EDA">
      <w:r>
        <w:separator/>
      </w:r>
    </w:p>
  </w:footnote>
  <w:footnote w:type="continuationSeparator" w:id="0">
    <w:p w14:paraId="751CB939" w14:textId="77777777" w:rsidR="00240796" w:rsidRDefault="0024079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9B08E6E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Pr="00ED4C05">
            <w:rPr>
              <w:rFonts w:ascii="Cambria" w:hAnsi="Cambria"/>
              <w:b/>
              <w:bCs/>
              <w:i/>
              <w:iCs/>
              <w:color w:val="000000"/>
              <w:sz w:val="20"/>
            </w:rPr>
            <w:t>Przebudowa - modernizacja drogi gminnej Nr 113378L w Łukowej, dz. nr 113, na odcinku od km 0+195,00 do km 0+845,00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2554D6E6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40796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B074D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5455-A12F-41A2-921E-37BDEA5A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Zbigniew</cp:lastModifiedBy>
  <cp:revision>40</cp:revision>
  <dcterms:created xsi:type="dcterms:W3CDTF">2021-01-08T05:45:00Z</dcterms:created>
  <dcterms:modified xsi:type="dcterms:W3CDTF">2021-04-23T13:34:00Z</dcterms:modified>
</cp:coreProperties>
</file>